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A" w:rsidRPr="00132B68" w:rsidRDefault="00FA4D9A" w:rsidP="00FA4D9A">
      <w:pPr>
        <w:tabs>
          <w:tab w:val="left" w:pos="3424"/>
        </w:tabs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32B68">
        <w:rPr>
          <w:rFonts w:ascii="Arial" w:hAnsi="Arial" w:cs="Arial"/>
          <w:b/>
          <w:sz w:val="28"/>
          <w:szCs w:val="28"/>
          <w:lang w:val="kk-KZ"/>
        </w:rPr>
        <w:t>«Бала тәрбиесі – баршаның ісі» атты</w:t>
      </w:r>
    </w:p>
    <w:p w:rsidR="00FA4D9A" w:rsidRPr="00132B68" w:rsidRDefault="00FA4D9A" w:rsidP="00FA4D9A">
      <w:pPr>
        <w:tabs>
          <w:tab w:val="left" w:pos="3424"/>
        </w:tabs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32B68">
        <w:rPr>
          <w:rFonts w:ascii="Arial" w:hAnsi="Arial" w:cs="Arial"/>
          <w:b/>
          <w:sz w:val="28"/>
          <w:szCs w:val="28"/>
          <w:lang w:val="kk-KZ"/>
        </w:rPr>
        <w:t xml:space="preserve">облыстық ата-аналар жиналысының </w:t>
      </w:r>
    </w:p>
    <w:p w:rsidR="00FA4D9A" w:rsidRPr="00132B68" w:rsidRDefault="00FA4D9A" w:rsidP="00FA4D9A">
      <w:pPr>
        <w:tabs>
          <w:tab w:val="left" w:pos="3424"/>
        </w:tabs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32B68">
        <w:rPr>
          <w:rFonts w:ascii="Arial" w:hAnsi="Arial" w:cs="Arial"/>
          <w:b/>
          <w:sz w:val="28"/>
          <w:szCs w:val="28"/>
          <w:lang w:val="en-US"/>
        </w:rPr>
        <w:t xml:space="preserve">  </w:t>
      </w:r>
      <w:r w:rsidRPr="00132B68">
        <w:rPr>
          <w:rFonts w:ascii="Arial" w:hAnsi="Arial" w:cs="Arial"/>
          <w:b/>
          <w:sz w:val="28"/>
          <w:szCs w:val="28"/>
          <w:lang w:val="kk-KZ"/>
        </w:rPr>
        <w:t xml:space="preserve">    </w:t>
      </w:r>
      <w:r w:rsidRPr="00132B6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132B68">
        <w:rPr>
          <w:rFonts w:ascii="Arial" w:hAnsi="Arial" w:cs="Arial"/>
          <w:b/>
          <w:sz w:val="28"/>
          <w:szCs w:val="28"/>
          <w:lang w:val="kk-KZ"/>
        </w:rPr>
        <w:t>ХАТТАМАСЫ</w:t>
      </w:r>
      <w:r w:rsidRPr="00132B68"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ab/>
      </w:r>
    </w:p>
    <w:p w:rsidR="00FA4D9A" w:rsidRPr="00132B68" w:rsidRDefault="00FA4D9A" w:rsidP="00FA4D9A">
      <w:pPr>
        <w:tabs>
          <w:tab w:val="left" w:pos="709"/>
          <w:tab w:val="left" w:pos="8575"/>
        </w:tabs>
        <w:spacing w:after="0" w:line="240" w:lineRule="auto"/>
        <w:ind w:left="705"/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</w:pPr>
      <w:r w:rsidRPr="00132B68"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ab/>
      </w:r>
    </w:p>
    <w:p w:rsidR="00FA4D9A" w:rsidRPr="00132B68" w:rsidRDefault="00FA4D9A" w:rsidP="00FA4D9A">
      <w:pPr>
        <w:tabs>
          <w:tab w:val="left" w:pos="709"/>
          <w:tab w:val="left" w:pos="8575"/>
        </w:tabs>
        <w:spacing w:after="0" w:line="240" w:lineRule="auto"/>
        <w:ind w:left="705"/>
        <w:rPr>
          <w:rFonts w:ascii="Arial" w:eastAsia="Times New Roman" w:hAnsi="Arial" w:cs="Arial"/>
          <w:bCs/>
          <w:i/>
          <w:iCs/>
          <w:sz w:val="28"/>
          <w:szCs w:val="28"/>
          <w:lang w:val="kk-KZ"/>
        </w:rPr>
      </w:pPr>
      <w:r w:rsidRPr="00132B68">
        <w:rPr>
          <w:rFonts w:ascii="Arial" w:eastAsia="Times New Roman" w:hAnsi="Arial" w:cs="Arial"/>
          <w:bCs/>
          <w:iCs/>
          <w:sz w:val="28"/>
          <w:szCs w:val="28"/>
          <w:lang w:val="kk-KZ"/>
        </w:rPr>
        <w:t xml:space="preserve">Ақтөбе қаласы                                                   2018 жылғы 21 сәуір                     </w:t>
      </w:r>
    </w:p>
    <w:p w:rsidR="00FA4D9A" w:rsidRPr="00132B68" w:rsidRDefault="00FA4D9A" w:rsidP="00FA4D9A">
      <w:pPr>
        <w:spacing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b/>
          <w:sz w:val="30"/>
          <w:szCs w:val="30"/>
          <w:lang w:val="kk-KZ"/>
        </w:rPr>
      </w:pPr>
    </w:p>
    <w:p w:rsidR="00FA4D9A" w:rsidRPr="00132B68" w:rsidRDefault="00FA4D9A" w:rsidP="00FA4D9A">
      <w:pPr>
        <w:spacing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sz w:val="30"/>
          <w:szCs w:val="30"/>
          <w:lang w:val="kk-KZ"/>
        </w:rPr>
      </w:pPr>
      <w:r w:rsidRPr="003412D6">
        <w:rPr>
          <w:rFonts w:ascii="Arial" w:eastAsia="Times New Roman" w:hAnsi="Arial" w:cs="Arial"/>
          <w:sz w:val="30"/>
          <w:szCs w:val="30"/>
          <w:lang w:val="kk-KZ"/>
        </w:rPr>
        <w:t>Төрағалық етуші:</w:t>
      </w:r>
      <w:r w:rsidRPr="00132B68">
        <w:rPr>
          <w:rFonts w:ascii="Arial" w:eastAsia="Times New Roman" w:hAnsi="Arial" w:cs="Arial"/>
          <w:b/>
          <w:sz w:val="30"/>
          <w:szCs w:val="30"/>
          <w:lang w:val="kk-KZ"/>
        </w:rPr>
        <w:t xml:space="preserve"> </w:t>
      </w:r>
      <w:r w:rsidRPr="00132B68">
        <w:rPr>
          <w:rFonts w:ascii="Arial" w:hAnsi="Arial" w:cs="Arial"/>
          <w:b/>
          <w:sz w:val="30"/>
          <w:szCs w:val="30"/>
          <w:lang w:val="kk-KZ"/>
        </w:rPr>
        <w:t>Лаззат Аманжолқызы Уразбаева</w:t>
      </w:r>
      <w:r w:rsidRPr="00132B68">
        <w:rPr>
          <w:rFonts w:ascii="Arial" w:eastAsia="Times New Roman" w:hAnsi="Arial" w:cs="Arial"/>
          <w:b/>
          <w:sz w:val="30"/>
          <w:szCs w:val="30"/>
          <w:lang w:val="kk-KZ"/>
        </w:rPr>
        <w:t xml:space="preserve"> – </w:t>
      </w:r>
      <w:r w:rsidRPr="00132B68">
        <w:rPr>
          <w:rFonts w:ascii="Arial" w:eastAsia="Times New Roman" w:hAnsi="Arial" w:cs="Arial"/>
          <w:sz w:val="30"/>
          <w:szCs w:val="30"/>
          <w:lang w:val="kk-KZ"/>
        </w:rPr>
        <w:t xml:space="preserve">Ақтөбе облысының </w:t>
      </w:r>
      <w:r w:rsidRPr="00132B68">
        <w:rPr>
          <w:rFonts w:ascii="Arial" w:hAnsi="Arial" w:cs="Arial"/>
          <w:sz w:val="30"/>
          <w:szCs w:val="30"/>
          <w:lang w:val="kk-KZ"/>
        </w:rPr>
        <w:t xml:space="preserve"> білім басқармасының басшысы</w:t>
      </w:r>
    </w:p>
    <w:p w:rsidR="00FA4D9A" w:rsidRPr="003412D6" w:rsidRDefault="00FA4D9A" w:rsidP="00FA4D9A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30"/>
          <w:szCs w:val="30"/>
          <w:lang w:val="kk-KZ"/>
        </w:rPr>
        <w:tab/>
      </w:r>
      <w:r w:rsidRPr="003412D6">
        <w:rPr>
          <w:rFonts w:ascii="Arial" w:eastAsia="Times New Roman" w:hAnsi="Arial" w:cs="Arial"/>
          <w:sz w:val="30"/>
          <w:szCs w:val="30"/>
          <w:lang w:val="kk-KZ"/>
        </w:rPr>
        <w:t>Қатысушылар: тізім бойынша</w:t>
      </w:r>
    </w:p>
    <w:p w:rsidR="00FA4D9A" w:rsidRPr="00865D75" w:rsidRDefault="00FA4D9A" w:rsidP="00FA4D9A">
      <w:pPr>
        <w:spacing w:after="100" w:afterAutospacing="1"/>
        <w:contextualSpacing/>
        <w:jc w:val="center"/>
        <w:rPr>
          <w:rFonts w:ascii="Arial" w:eastAsia="Times New Roman" w:hAnsi="Arial" w:cs="Arial"/>
          <w:b/>
          <w:sz w:val="30"/>
          <w:szCs w:val="30"/>
          <w:lang w:val="kk-KZ"/>
        </w:rPr>
      </w:pPr>
    </w:p>
    <w:p w:rsidR="00FA4D9A" w:rsidRPr="00865D75" w:rsidRDefault="00FA4D9A" w:rsidP="00FA4D9A">
      <w:pPr>
        <w:spacing w:after="100" w:afterAutospacing="1"/>
        <w:contextualSpacing/>
        <w:jc w:val="center"/>
        <w:rPr>
          <w:rFonts w:ascii="Arial" w:eastAsia="Times New Roman" w:hAnsi="Arial" w:cs="Arial"/>
          <w:b/>
          <w:sz w:val="30"/>
          <w:szCs w:val="30"/>
          <w:lang w:val="kk-KZ"/>
        </w:rPr>
      </w:pPr>
      <w:r w:rsidRPr="00132B68">
        <w:rPr>
          <w:rFonts w:ascii="Arial" w:eastAsia="Times New Roman" w:hAnsi="Arial" w:cs="Arial"/>
          <w:b/>
          <w:sz w:val="30"/>
          <w:szCs w:val="30"/>
          <w:lang w:val="kk-KZ"/>
        </w:rPr>
        <w:t>КҮН ТӘРТІБІ:</w:t>
      </w:r>
    </w:p>
    <w:p w:rsidR="00FA4D9A" w:rsidRDefault="00FA4D9A" w:rsidP="00FA4D9A">
      <w:pPr>
        <w:pStyle w:val="a5"/>
        <w:tabs>
          <w:tab w:val="left" w:pos="0"/>
        </w:tabs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</w:pPr>
      <w:r w:rsidRPr="003412D6"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 xml:space="preserve">«Балаларды тәрбиелеуде </w:t>
      </w:r>
      <w:r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>білім беру ұйымы мен</w:t>
      </w:r>
      <w:r w:rsidRPr="003412D6"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 xml:space="preserve"> отбасының өзара іс-қимылын күшейту жөніндегі шаралар туралы»</w:t>
      </w:r>
    </w:p>
    <w:p w:rsidR="00FA4D9A" w:rsidRPr="003412D6" w:rsidRDefault="00FA4D9A" w:rsidP="00FA4D9A">
      <w:pPr>
        <w:pStyle w:val="a5"/>
        <w:tabs>
          <w:tab w:val="left" w:pos="0"/>
        </w:tabs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</w:pPr>
      <w:r w:rsidRPr="003412D6">
        <w:rPr>
          <w:rFonts w:ascii="Arial" w:eastAsia="Times New Roman" w:hAnsi="Arial" w:cs="Arial"/>
          <w:b/>
          <w:bCs/>
          <w:iCs/>
          <w:sz w:val="28"/>
          <w:szCs w:val="28"/>
          <w:lang w:val="kk-KZ"/>
        </w:rPr>
        <w:t>_________________________________________________________</w:t>
      </w:r>
    </w:p>
    <w:p w:rsidR="00FA4D9A" w:rsidRPr="003412D6" w:rsidRDefault="00FA4D9A" w:rsidP="00FA4D9A">
      <w:pPr>
        <w:tabs>
          <w:tab w:val="left" w:pos="709"/>
          <w:tab w:val="left" w:pos="8575"/>
        </w:tabs>
        <w:spacing w:after="0"/>
        <w:ind w:left="705"/>
        <w:jc w:val="center"/>
        <w:rPr>
          <w:rFonts w:ascii="Arial" w:eastAsia="Times New Roman" w:hAnsi="Arial" w:cs="Arial"/>
          <w:bCs/>
          <w:iCs/>
          <w:sz w:val="28"/>
          <w:szCs w:val="28"/>
          <w:lang w:val="kk-KZ"/>
        </w:rPr>
      </w:pPr>
      <w:r w:rsidRPr="003412D6">
        <w:rPr>
          <w:rFonts w:ascii="Arial" w:eastAsia="Times New Roman" w:hAnsi="Arial" w:cs="Arial"/>
          <w:bCs/>
          <w:iCs/>
          <w:sz w:val="28"/>
          <w:szCs w:val="28"/>
          <w:lang w:val="kk-KZ"/>
        </w:rPr>
        <w:t>(</w:t>
      </w:r>
      <w:r>
        <w:rPr>
          <w:rFonts w:ascii="Arial" w:eastAsia="Times New Roman" w:hAnsi="Arial" w:cs="Arial"/>
          <w:bCs/>
          <w:iCs/>
          <w:sz w:val="28"/>
          <w:szCs w:val="28"/>
          <w:lang w:val="kk-KZ"/>
        </w:rPr>
        <w:t>Л.Уразбаева, М.Есенгулова, А.Утешова, Н.Мулкаев,               А.Сарыбай, А.Бақыт</w:t>
      </w:r>
      <w:r w:rsidRPr="003412D6">
        <w:rPr>
          <w:rFonts w:ascii="Arial" w:eastAsia="Times New Roman" w:hAnsi="Arial" w:cs="Arial"/>
          <w:bCs/>
          <w:iCs/>
          <w:sz w:val="28"/>
          <w:szCs w:val="28"/>
          <w:lang w:val="kk-KZ"/>
        </w:rPr>
        <w:t>)</w:t>
      </w:r>
    </w:p>
    <w:p w:rsidR="00FA4D9A" w:rsidRPr="00132B68" w:rsidRDefault="00FA4D9A" w:rsidP="00FA4D9A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val="kk-KZ"/>
        </w:rPr>
      </w:pPr>
    </w:p>
    <w:p w:rsidR="00FA4D9A" w:rsidRPr="00132B68" w:rsidRDefault="00FA4D9A" w:rsidP="00FA4D9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0"/>
          <w:szCs w:val="30"/>
          <w:lang w:val="kk-KZ"/>
        </w:rPr>
      </w:pPr>
    </w:p>
    <w:p w:rsidR="00FA4D9A" w:rsidRPr="00132B68" w:rsidRDefault="00FA4D9A" w:rsidP="00FA4D9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0"/>
          <w:szCs w:val="30"/>
          <w:lang w:val="kk-KZ"/>
        </w:rPr>
      </w:pPr>
      <w:r w:rsidRPr="00132B68">
        <w:rPr>
          <w:rFonts w:ascii="Arial" w:eastAsia="Times New Roman" w:hAnsi="Arial" w:cs="Arial"/>
          <w:b/>
          <w:sz w:val="30"/>
          <w:szCs w:val="30"/>
          <w:lang w:val="kk-KZ"/>
        </w:rPr>
        <w:t xml:space="preserve">1.Аудандық және Ақтөбе қалалық білім бөлімдеріне, </w:t>
      </w:r>
      <w:r w:rsidRPr="00132B68">
        <w:rPr>
          <w:rFonts w:ascii="Arial" w:hAnsi="Arial" w:cs="Arial"/>
          <w:b/>
          <w:sz w:val="30"/>
          <w:szCs w:val="30"/>
          <w:lang w:val="kk-KZ"/>
        </w:rPr>
        <w:t>облыстық орта арнаулы оқу орындарына:</w:t>
      </w:r>
      <w:r w:rsidRPr="00132B68">
        <w:rPr>
          <w:rFonts w:ascii="Arial" w:eastAsia="Times New Roman" w:hAnsi="Arial" w:cs="Arial"/>
          <w:b/>
          <w:sz w:val="30"/>
          <w:szCs w:val="30"/>
          <w:lang w:val="kk-KZ"/>
        </w:rPr>
        <w:t xml:space="preserve"> </w:t>
      </w:r>
    </w:p>
    <w:p w:rsidR="00FA4D9A" w:rsidRPr="00132B68" w:rsidRDefault="00FA4D9A" w:rsidP="00FA4D9A">
      <w:pPr>
        <w:pStyle w:val="a4"/>
        <w:ind w:left="-142" w:firstLine="851"/>
        <w:jc w:val="both"/>
        <w:rPr>
          <w:rFonts w:cs="Arial"/>
          <w:sz w:val="30"/>
          <w:szCs w:val="30"/>
          <w:lang w:val="kk-KZ"/>
        </w:rPr>
      </w:pPr>
      <w:r w:rsidRPr="00132B68">
        <w:rPr>
          <w:rFonts w:cs="Arial"/>
          <w:sz w:val="30"/>
          <w:szCs w:val="30"/>
          <w:lang w:val="kk-KZ"/>
        </w:rPr>
        <w:t>1.1.</w:t>
      </w:r>
      <w:r>
        <w:rPr>
          <w:rFonts w:cs="Arial"/>
          <w:sz w:val="30"/>
          <w:szCs w:val="30"/>
          <w:lang w:val="kk-KZ"/>
        </w:rPr>
        <w:t xml:space="preserve"> </w:t>
      </w:r>
      <w:r w:rsidRPr="003412D6">
        <w:rPr>
          <w:rFonts w:cs="Arial"/>
          <w:b/>
          <w:sz w:val="30"/>
          <w:szCs w:val="30"/>
          <w:lang w:val="kk-KZ"/>
        </w:rPr>
        <w:t xml:space="preserve">а.ж. 1 мамырына дейін </w:t>
      </w:r>
      <w:r>
        <w:rPr>
          <w:rFonts w:cs="Arial"/>
          <w:sz w:val="30"/>
          <w:szCs w:val="30"/>
          <w:lang w:val="kk-KZ"/>
        </w:rPr>
        <w:t>о</w:t>
      </w:r>
      <w:r w:rsidRPr="00132B68">
        <w:rPr>
          <w:rFonts w:cs="Arial"/>
          <w:sz w:val="30"/>
          <w:szCs w:val="30"/>
          <w:lang w:val="kk-KZ"/>
        </w:rPr>
        <w:t>блыстық ата-аналар жиналысында айтылған ақпараттар негізге алына отырып, білім беру мекемелерінде кеңейтілген жиналыстар ұйымдастырылып, ата-аналар назарына жеткізілсін;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28"/>
          <w:szCs w:val="28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1.2.</w:t>
      </w:r>
      <w:r w:rsidRPr="00132B68">
        <w:rPr>
          <w:rFonts w:cs="Arial"/>
          <w:sz w:val="28"/>
          <w:szCs w:val="28"/>
          <w:lang w:val="kk-KZ"/>
        </w:rPr>
        <w:t xml:space="preserve"> «Білім беру ұйымы-оқушы-отбасы» жұмысы жандандырылып, мүдделі топтардың күшін біріктіру шаралары алынсын; 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28"/>
          <w:szCs w:val="28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</w:t>
      </w:r>
      <w:r w:rsidRPr="00132B68">
        <w:rPr>
          <w:sz w:val="28"/>
          <w:szCs w:val="28"/>
          <w:lang w:val="kk-KZ"/>
        </w:rPr>
        <w:t>3 Кәмелетке толмағандар арасындағы құқық бұзушылықтардың профилактикасы мен балалардың қадағалаусыз және панасыз қалуының, өз-өзіне қол жұмсаудың  алдын алу</w:t>
      </w:r>
      <w:r w:rsidRPr="00132B68">
        <w:rPr>
          <w:rFonts w:cs="Arial"/>
          <w:sz w:val="28"/>
          <w:szCs w:val="28"/>
          <w:lang w:val="kk-KZ"/>
        </w:rPr>
        <w:t xml:space="preserve"> шаралары жалғастырылсын және күшейтілсін;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b/>
          <w:sz w:val="30"/>
          <w:szCs w:val="30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 xml:space="preserve">1.4. </w:t>
      </w:r>
      <w:r>
        <w:rPr>
          <w:rFonts w:cs="Arial"/>
          <w:b/>
          <w:sz w:val="30"/>
          <w:szCs w:val="30"/>
          <w:lang w:val="kk-KZ"/>
        </w:rPr>
        <w:t xml:space="preserve">а.ж. 5 мамырына дейін </w:t>
      </w:r>
      <w:r w:rsidRPr="00587670">
        <w:rPr>
          <w:rFonts w:cs="Arial"/>
          <w:sz w:val="30"/>
          <w:szCs w:val="30"/>
          <w:lang w:val="kk-KZ"/>
        </w:rPr>
        <w:t>ж</w:t>
      </w:r>
      <w:r w:rsidRPr="00132B68">
        <w:rPr>
          <w:rFonts w:cs="Arial"/>
          <w:sz w:val="28"/>
          <w:szCs w:val="28"/>
          <w:lang w:val="kk-KZ"/>
        </w:rPr>
        <w:t>ергілікті жерлердегі білім беру ұйымдары жанында құрылған Қамқоршылық кеңестерінің жұмысы пәрменділігін көтеріп, нәтижелі қызмет жасауы үшін белсенді ықпал етілсін</w:t>
      </w:r>
      <w:r w:rsidRPr="00865D75">
        <w:rPr>
          <w:rFonts w:cs="Arial"/>
          <w:sz w:val="28"/>
          <w:szCs w:val="28"/>
          <w:lang w:val="kk-KZ"/>
        </w:rPr>
        <w:t xml:space="preserve"> </w:t>
      </w:r>
      <w:r>
        <w:rPr>
          <w:rFonts w:cs="Arial"/>
          <w:sz w:val="28"/>
          <w:szCs w:val="28"/>
          <w:lang w:val="kk-KZ"/>
        </w:rPr>
        <w:t>және атқарылған жұмыстар интернет-ресурстарға орналастырылсын</w:t>
      </w:r>
      <w:r w:rsidRPr="00132B68">
        <w:rPr>
          <w:rFonts w:cs="Arial"/>
          <w:sz w:val="28"/>
          <w:szCs w:val="28"/>
          <w:lang w:val="kk-KZ"/>
        </w:rPr>
        <w:t>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30"/>
          <w:szCs w:val="30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</w:t>
      </w:r>
      <w:r w:rsidRPr="00132B68">
        <w:rPr>
          <w:rFonts w:cs="Arial"/>
          <w:sz w:val="28"/>
          <w:szCs w:val="28"/>
          <w:lang w:val="kk-KZ"/>
        </w:rPr>
        <w:t>5.</w:t>
      </w:r>
      <w:r w:rsidRPr="00132B68">
        <w:rPr>
          <w:rFonts w:cs="Arial"/>
          <w:b/>
          <w:sz w:val="30"/>
          <w:szCs w:val="30"/>
          <w:lang w:val="kk-KZ"/>
        </w:rPr>
        <w:t xml:space="preserve"> </w:t>
      </w:r>
      <w:r>
        <w:rPr>
          <w:rFonts w:cs="Arial"/>
          <w:b/>
          <w:sz w:val="30"/>
          <w:szCs w:val="30"/>
          <w:lang w:val="kk-KZ"/>
        </w:rPr>
        <w:t xml:space="preserve">а.ж. 5 мамырына дейін </w:t>
      </w:r>
      <w:r w:rsidRPr="00DF7490">
        <w:rPr>
          <w:rFonts w:cs="Arial"/>
          <w:sz w:val="30"/>
          <w:szCs w:val="30"/>
          <w:lang w:val="kk-KZ"/>
        </w:rPr>
        <w:t>о</w:t>
      </w:r>
      <w:r w:rsidRPr="00132B68">
        <w:rPr>
          <w:rFonts w:cs="Arial"/>
          <w:sz w:val="30"/>
          <w:szCs w:val="30"/>
          <w:lang w:val="kk-KZ"/>
        </w:rPr>
        <w:t>тбасындағы әке беделінің ролін арттыру мақсатында білім беру ұйымдарында әкелер кеңесінің құрылуы қамтамасыз етілсін, жұмысы жандандырылсын;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30"/>
          <w:szCs w:val="30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</w:t>
      </w:r>
      <w:r w:rsidRPr="00132B68">
        <w:rPr>
          <w:rFonts w:cs="Arial"/>
          <w:sz w:val="30"/>
          <w:szCs w:val="30"/>
          <w:lang w:val="kk-KZ"/>
        </w:rPr>
        <w:t xml:space="preserve">6. Балаларды әлеуметтік  желілердегі теріс ақпараттардың ықпалынан қорғау бағытында білім беру ұйымы мен отбасының </w:t>
      </w:r>
      <w:r w:rsidRPr="00132B68">
        <w:rPr>
          <w:rFonts w:cs="Arial"/>
          <w:sz w:val="30"/>
          <w:szCs w:val="30"/>
          <w:lang w:val="kk-KZ"/>
        </w:rPr>
        <w:lastRenderedPageBreak/>
        <w:t>бірлескен жұмысы жандандырылсын;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eastAsia="Times New Roman" w:cs="Arial"/>
          <w:color w:val="000000"/>
          <w:sz w:val="28"/>
          <w:szCs w:val="28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1.7. Сабақтан тыс уақыттағы оқушылардың бос уақытының жүйелі мониторингі жасалып, қосымша білім беру ұйымдары, спорттық секциялар мен үйірмелерге тарту жұмыстары жалғастырылсын;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eastAsia="Times New Roman" w:cs="Arial"/>
          <w:color w:val="000000"/>
          <w:sz w:val="28"/>
          <w:szCs w:val="28"/>
          <w:lang w:val="kk-KZ"/>
        </w:rPr>
      </w:pPr>
      <w:r>
        <w:rPr>
          <w:rFonts w:eastAsia="Times New Roman" w:cs="Arial"/>
          <w:color w:val="000000"/>
          <w:sz w:val="28"/>
          <w:szCs w:val="28"/>
          <w:lang w:val="kk-KZ"/>
        </w:rPr>
        <w:t xml:space="preserve">1.8. </w:t>
      </w:r>
      <w:r w:rsidRPr="00DF7490">
        <w:rPr>
          <w:rFonts w:eastAsia="Times New Roman" w:cs="Arial"/>
          <w:b/>
          <w:color w:val="000000"/>
          <w:sz w:val="28"/>
          <w:szCs w:val="28"/>
          <w:lang w:val="kk-KZ"/>
        </w:rPr>
        <w:t>а.ж. 10 мамырына дейін</w:t>
      </w:r>
      <w:r>
        <w:rPr>
          <w:rFonts w:eastAsia="Times New Roman" w:cs="Arial"/>
          <w:color w:val="000000"/>
          <w:sz w:val="28"/>
          <w:szCs w:val="28"/>
          <w:lang w:val="kk-KZ"/>
        </w:rPr>
        <w:t xml:space="preserve"> б</w:t>
      </w:r>
      <w:r w:rsidRPr="00132B68">
        <w:rPr>
          <w:rFonts w:eastAsia="Times New Roman" w:cs="Arial"/>
          <w:color w:val="000000"/>
          <w:sz w:val="28"/>
          <w:szCs w:val="28"/>
          <w:lang w:val="kk-KZ"/>
        </w:rPr>
        <w:t>ілім беру ұйымдарынының сайттарында, әлеуметтік желілерінде ата-аналарды ақпараттандыруға арналған айдарлар құрылсын;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30"/>
          <w:szCs w:val="30"/>
          <w:lang w:val="kk-KZ"/>
        </w:rPr>
      </w:pPr>
      <w:r w:rsidRPr="00132B68">
        <w:rPr>
          <w:rFonts w:eastAsia="Times New Roman" w:cs="Arial"/>
          <w:color w:val="000000"/>
          <w:sz w:val="28"/>
          <w:szCs w:val="28"/>
          <w:lang w:val="kk-KZ"/>
        </w:rPr>
        <w:t>1.9. Ақпараттық, консультациялық, психологиялық, құқықтық көмек алуға, бала құқықтарының бұзылу фактілері туралы хабарлауға болатын тәулік бойғы Ұлттық сенім телефонының жұмысы жөнінде барлық оқушылар мен ата-аналар ақпараттандырылсын.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sz w:val="30"/>
          <w:szCs w:val="30"/>
          <w:lang w:val="kk-KZ"/>
        </w:rPr>
      </w:pP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b/>
          <w:sz w:val="30"/>
          <w:szCs w:val="30"/>
          <w:lang w:val="kk-KZ"/>
        </w:rPr>
      </w:pPr>
      <w:r w:rsidRPr="00132B68">
        <w:rPr>
          <w:rFonts w:cs="Arial"/>
          <w:b/>
          <w:sz w:val="30"/>
          <w:szCs w:val="30"/>
          <w:lang w:val="kk-KZ"/>
        </w:rPr>
        <w:t xml:space="preserve"> </w:t>
      </w:r>
    </w:p>
    <w:p w:rsidR="00FA4D9A" w:rsidRPr="00132B68" w:rsidRDefault="00FA4D9A" w:rsidP="00FA4D9A">
      <w:pPr>
        <w:pStyle w:val="a4"/>
        <w:ind w:left="-284" w:firstLine="992"/>
        <w:jc w:val="both"/>
        <w:rPr>
          <w:rFonts w:cs="Arial"/>
          <w:b/>
          <w:sz w:val="30"/>
          <w:szCs w:val="30"/>
          <w:lang w:val="kk-KZ"/>
        </w:rPr>
      </w:pPr>
      <w:r w:rsidRPr="00132B68">
        <w:rPr>
          <w:rFonts w:cs="Arial"/>
          <w:b/>
          <w:sz w:val="30"/>
          <w:szCs w:val="30"/>
          <w:lang w:val="kk-KZ"/>
        </w:rPr>
        <w:t>2.Ақтөбе облысының білім басқармасына:</w:t>
      </w:r>
    </w:p>
    <w:p w:rsidR="00FA4D9A" w:rsidRPr="00132B68" w:rsidRDefault="00FA4D9A" w:rsidP="00FA4D9A">
      <w:pPr>
        <w:spacing w:after="0" w:line="240" w:lineRule="auto"/>
        <w:ind w:left="-284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32B68">
        <w:rPr>
          <w:rFonts w:ascii="Arial" w:hAnsi="Arial" w:cs="Arial"/>
          <w:sz w:val="28"/>
          <w:szCs w:val="28"/>
          <w:lang w:val="kk-KZ"/>
        </w:rPr>
        <w:t>2.1. Ата-аналардан түскен сұрақтарға жауаптар басқарманың сайты мен әлеуметтік желілеріне орналастырылсын.</w:t>
      </w:r>
    </w:p>
    <w:p w:rsidR="00FA4D9A" w:rsidRPr="00132B68" w:rsidRDefault="00FA4D9A" w:rsidP="00FA4D9A">
      <w:pPr>
        <w:spacing w:after="0" w:line="240" w:lineRule="auto"/>
        <w:ind w:left="-284" w:firstLine="992"/>
        <w:jc w:val="both"/>
        <w:rPr>
          <w:rFonts w:ascii="Arial" w:hAnsi="Arial" w:cs="Arial"/>
          <w:sz w:val="30"/>
          <w:szCs w:val="30"/>
          <w:lang w:val="kk-KZ"/>
        </w:rPr>
      </w:pPr>
      <w:r w:rsidRPr="00132B68">
        <w:rPr>
          <w:rFonts w:ascii="Arial" w:hAnsi="Arial" w:cs="Arial"/>
          <w:sz w:val="30"/>
          <w:szCs w:val="30"/>
          <w:lang w:val="kk-KZ"/>
        </w:rPr>
        <w:t>3.Тапсырмалардың орындалу барысына бақылауды қамтамасыз ету басқарма басшысының орынбасары Г.Сүлейменоваға жүктелсін.</w:t>
      </w:r>
    </w:p>
    <w:p w:rsidR="00FA4D9A" w:rsidRPr="00132B68" w:rsidRDefault="00FA4D9A" w:rsidP="00FA4D9A">
      <w:pPr>
        <w:jc w:val="both"/>
        <w:rPr>
          <w:rFonts w:ascii="Arial" w:hAnsi="Arial" w:cs="Arial"/>
          <w:b/>
          <w:sz w:val="30"/>
          <w:szCs w:val="30"/>
          <w:lang w:val="kk-KZ"/>
        </w:rPr>
      </w:pPr>
    </w:p>
    <w:p w:rsidR="00FA4D9A" w:rsidRPr="00132B68" w:rsidRDefault="00FA4D9A" w:rsidP="00FA4D9A">
      <w:pPr>
        <w:jc w:val="both"/>
        <w:rPr>
          <w:rFonts w:ascii="Arial" w:hAnsi="Arial" w:cs="Arial"/>
          <w:b/>
          <w:sz w:val="30"/>
          <w:szCs w:val="30"/>
          <w:lang w:val="kk-KZ"/>
        </w:rPr>
      </w:pPr>
    </w:p>
    <w:p w:rsidR="00FA4D9A" w:rsidRPr="00132B68" w:rsidRDefault="00FA4D9A" w:rsidP="00FA4D9A">
      <w:pPr>
        <w:jc w:val="both"/>
        <w:rPr>
          <w:rFonts w:ascii="Arial" w:hAnsi="Arial" w:cs="Arial"/>
          <w:b/>
          <w:sz w:val="30"/>
          <w:szCs w:val="30"/>
          <w:lang w:val="kk-KZ"/>
        </w:rPr>
      </w:pPr>
      <w:r w:rsidRPr="00132B68">
        <w:rPr>
          <w:rFonts w:ascii="Arial" w:hAnsi="Arial" w:cs="Arial"/>
          <w:b/>
          <w:sz w:val="30"/>
          <w:szCs w:val="30"/>
          <w:lang w:val="kk-KZ"/>
        </w:rPr>
        <w:t xml:space="preserve"> Төраға                                                                          Л.Уразбаева</w:t>
      </w:r>
    </w:p>
    <w:p w:rsidR="00FA4D9A" w:rsidRDefault="00FA4D9A" w:rsidP="00FA4D9A">
      <w:pPr>
        <w:jc w:val="both"/>
        <w:rPr>
          <w:rFonts w:ascii="Arial" w:hAnsi="Arial" w:cs="Arial"/>
          <w:b/>
          <w:sz w:val="30"/>
          <w:szCs w:val="30"/>
          <w:lang w:val="kk-KZ"/>
        </w:rPr>
      </w:pPr>
    </w:p>
    <w:p w:rsidR="0017596E" w:rsidRPr="00FA4D9A" w:rsidRDefault="00FA4D9A" w:rsidP="00FA4D9A">
      <w:pPr>
        <w:jc w:val="both"/>
        <w:rPr>
          <w:lang w:val="kk-KZ"/>
        </w:rPr>
      </w:pPr>
      <w:r>
        <w:rPr>
          <w:rFonts w:ascii="Arial" w:hAnsi="Arial" w:cs="Arial"/>
          <w:b/>
          <w:sz w:val="30"/>
          <w:szCs w:val="30"/>
          <w:lang w:val="kk-KZ"/>
        </w:rPr>
        <w:t xml:space="preserve"> </w:t>
      </w:r>
      <w:r w:rsidRPr="00132B68">
        <w:rPr>
          <w:rFonts w:ascii="Arial" w:hAnsi="Arial" w:cs="Arial"/>
          <w:b/>
          <w:sz w:val="30"/>
          <w:szCs w:val="30"/>
          <w:lang w:val="kk-KZ"/>
        </w:rPr>
        <w:t xml:space="preserve"> Хатшы                                                                       Н.Бертлеуова</w:t>
      </w:r>
      <w:bookmarkStart w:id="0" w:name="_GoBack"/>
      <w:bookmarkEnd w:id="0"/>
    </w:p>
    <w:sectPr w:rsidR="0017596E" w:rsidRPr="00FA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A"/>
    <w:rsid w:val="0017596E"/>
    <w:rsid w:val="00F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Айгерим Знак,мой рабочий Знак,норма Знак"/>
    <w:link w:val="a4"/>
    <w:uiPriority w:val="1"/>
    <w:locked/>
    <w:rsid w:val="00FA4D9A"/>
    <w:rPr>
      <w:rFonts w:ascii="Arial" w:eastAsia="Arial Unicode MS" w:hAnsi="Arial" w:cs="Times New Roman"/>
      <w:kern w:val="2"/>
      <w:sz w:val="20"/>
      <w:szCs w:val="24"/>
    </w:rPr>
  </w:style>
  <w:style w:type="paragraph" w:styleId="a4">
    <w:name w:val="No Spacing"/>
    <w:aliases w:val="Обя,мелкий,Айгерим,мой рабочий,норма"/>
    <w:link w:val="a3"/>
    <w:uiPriority w:val="1"/>
    <w:qFormat/>
    <w:rsid w:val="00FA4D9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99"/>
    <w:qFormat/>
    <w:rsid w:val="00FA4D9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Айгерим Знак,мой рабочий Знак,норма Знак"/>
    <w:link w:val="a4"/>
    <w:uiPriority w:val="1"/>
    <w:locked/>
    <w:rsid w:val="00FA4D9A"/>
    <w:rPr>
      <w:rFonts w:ascii="Arial" w:eastAsia="Arial Unicode MS" w:hAnsi="Arial" w:cs="Times New Roman"/>
      <w:kern w:val="2"/>
      <w:sz w:val="20"/>
      <w:szCs w:val="24"/>
    </w:rPr>
  </w:style>
  <w:style w:type="paragraph" w:styleId="a4">
    <w:name w:val="No Spacing"/>
    <w:aliases w:val="Обя,мелкий,Айгерим,мой рабочий,норма"/>
    <w:link w:val="a3"/>
    <w:uiPriority w:val="1"/>
    <w:qFormat/>
    <w:rsid w:val="00FA4D9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99"/>
    <w:qFormat/>
    <w:rsid w:val="00FA4D9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2018-04-28T06:30:00Z</dcterms:created>
  <dcterms:modified xsi:type="dcterms:W3CDTF">2018-04-28T06:31:00Z</dcterms:modified>
</cp:coreProperties>
</file>